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D5" w:rsidRPr="001C02D5" w:rsidRDefault="005659D0" w:rsidP="005659D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190500" distB="19050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47900" cy="2257425"/>
            <wp:effectExtent l="19050" t="0" r="0" b="0"/>
            <wp:wrapSquare wrapText="bothSides"/>
            <wp:docPr id="2" name="Рисунок 2" descr="Шевчен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евченк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59D0">
        <w:rPr>
          <w:rFonts w:ascii="Times New Roman" w:eastAsia="Times New Roman" w:hAnsi="Times New Roman" w:cs="Times New Roman"/>
          <w:b/>
          <w:bCs/>
          <w:sz w:val="36"/>
          <w:szCs w:val="36"/>
        </w:rPr>
        <w:t>   </w:t>
      </w:r>
      <w:r w:rsidRPr="005659D0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5659D0">
        <w:rPr>
          <w:rFonts w:ascii="Times New Roman" w:eastAsia="Times New Roman" w:hAnsi="Times New Roman" w:cs="Times New Roman"/>
          <w:sz w:val="24"/>
          <w:szCs w:val="24"/>
        </w:rPr>
        <w:tab/>
      </w:r>
      <w:r w:rsidRPr="005659D0">
        <w:rPr>
          <w:rFonts w:ascii="Times New Roman" w:eastAsia="Times New Roman" w:hAnsi="Times New Roman" w:cs="Times New Roman"/>
          <w:sz w:val="24"/>
          <w:szCs w:val="24"/>
        </w:rPr>
        <w:tab/>
      </w:r>
      <w:r w:rsidRPr="005659D0">
        <w:rPr>
          <w:rFonts w:ascii="Times New Roman" w:eastAsia="Times New Roman" w:hAnsi="Times New Roman" w:cs="Times New Roman"/>
          <w:sz w:val="24"/>
          <w:szCs w:val="24"/>
        </w:rPr>
        <w:tab/>
        <w:t> </w:t>
      </w:r>
      <w:proofErr w:type="gramStart"/>
      <w:r w:rsidR="001C02D5" w:rsidRPr="001C02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</w:t>
      </w:r>
      <w:proofErr w:type="gramEnd"/>
      <w:r w:rsidR="001C02D5" w:rsidRPr="001C02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іографія</w:t>
      </w:r>
    </w:p>
    <w:p w:rsidR="001C02D5" w:rsidRPr="001C02D5" w:rsidRDefault="001C02D5" w:rsidP="001C02D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02D5">
        <w:rPr>
          <w:rFonts w:ascii="Times New Roman" w:eastAsia="Times New Roman" w:hAnsi="Times New Roman" w:cs="Times New Roman"/>
          <w:b/>
          <w:bCs/>
          <w:sz w:val="28"/>
          <w:szCs w:val="28"/>
        </w:rPr>
        <w:t>Якби з ким сісти хліба з’їсти,</w:t>
      </w:r>
      <w:r w:rsidRPr="001C02D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Промовить слово, то воно б,</w:t>
      </w:r>
      <w:r w:rsidRPr="001C02D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 Хоч і як-небудь на сім </w:t>
      </w:r>
      <w:proofErr w:type="gramStart"/>
      <w:r w:rsidRPr="001C02D5">
        <w:rPr>
          <w:rFonts w:ascii="Times New Roman" w:eastAsia="Times New Roman" w:hAnsi="Times New Roman" w:cs="Times New Roman"/>
          <w:b/>
          <w:bCs/>
          <w:sz w:val="28"/>
          <w:szCs w:val="28"/>
        </w:rPr>
        <w:t>св</w:t>
      </w:r>
      <w:proofErr w:type="gramEnd"/>
      <w:r w:rsidRPr="001C02D5">
        <w:rPr>
          <w:rFonts w:ascii="Times New Roman" w:eastAsia="Times New Roman" w:hAnsi="Times New Roman" w:cs="Times New Roman"/>
          <w:b/>
          <w:bCs/>
          <w:sz w:val="28"/>
          <w:szCs w:val="28"/>
        </w:rPr>
        <w:t>іті,</w:t>
      </w:r>
      <w:r w:rsidRPr="001C02D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 А все б таки якось жилось.</w:t>
      </w:r>
      <w:r w:rsidRPr="001C02D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C02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Тарас Шевченко</w:t>
      </w:r>
    </w:p>
    <w:p w:rsidR="00FE5C62" w:rsidRDefault="001C02D5" w:rsidP="00CC4A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5C62">
        <w:rPr>
          <w:rFonts w:ascii="Times New Roman" w:eastAsia="Times New Roman" w:hAnsi="Times New Roman" w:cs="Times New Roman"/>
          <w:sz w:val="28"/>
          <w:szCs w:val="28"/>
        </w:rPr>
        <w:t>   Тарас Григорович Шевченко народився 9 березня 1814 року в убогій кріпацькій родині, в селі Моринцях, Звенигородського повіту, Київської губернії. Але безрадісні роки малого Тараса пройшли в селі Кирилівці того ж повіту, куди переїхала жити вся родина Шевченка. Батьки поета – Катерина Яківна та Григорій Іванович Шевченки – були власністю поміщика-деспота Енгельгардта, який не вважав кріпакі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людей і жорстоко знущався з них. Родина Шевченкі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жила в старій хатині, вкритій почорнілою гнилою соломою. В ній пройшли тяжкі дитячі роки поета, які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ін часто з глибоким сумом згадував у своїх творах.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Злидні та тяжка праця рано звели в могилу маті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Тараса – йому було лише 9 років. Батько, залишившись з п’ятьма малими дітьми, одружується з вдовою, в якої теж було троє маленьких дітей. Старша улюблена сестра, ніжна й терпелива нянька допитливого Тараса – Катерина вийшла заміж і переїхала в село Зелена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іброва. Лиха й сварлива мачуха не могла замінити сиротам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ідну матір. Особливо часто від мачухи діставалося Тарасу, якого вона дуже незлюбила за його меткий розум. Згадуючи своє дитинство, Шевченко писав: «Хто бачив хоч здалека мачуху і так званих зведених дітей, той бачив пекло в його найогиднішому торжестві. Не минало години без сліз і бійки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нами, дітьми, і не минало години без сварки і лайки між батьком і мачухою».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Розрадою для Тараса були розмови з дідом Іваном, який знайомив хлопця з народними переказами, розповідав про повстання гайдамаків,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ідком яких він був. Допитливий Тарас дуже захоплювався цими переказами про селянські повстання.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Ще за життя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матер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 Шевченка послали в науку до сільського дяка Совгиря. Хлопець швидко навчився читати й писати, разом з тим почав малювати – у нього виявився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великий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хист до малювання.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Непосильна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праця на панщині скоро звела в могилу і Тарасового батька. В одинадцять рокі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Тарас залишився круглим сиротою. Діти змушені були йти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у найми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. Тарас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наймиту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є у дяка, відробляючи за навчання, пасе громадську череду, служить у попа за кучера. Служачи у п’яниц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і-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дяка Богорського, Шевченко зазнає більше бійки та лайки, ніж вчиться, але ніщо не могло вбити в ньому жадібного прагнення до освіти.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Бажання навчитися малювати змушувало Тараса ходити від одного села до іншого, шукаючи вчителя-маляра. Лисянський маляр-диякон, якому Тарас носив воду з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ікича і розтирав фарбу-мідянку, своїм характером і поведінкою нагадував кирилівського п’яного дяка. Тарас вті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від нього в село Стеблево, а потім – у Тарасівку.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</w:p>
    <w:p w:rsidR="00FE5C62" w:rsidRDefault="001C02D5" w:rsidP="00FE5C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5C62">
        <w:rPr>
          <w:rFonts w:ascii="Times New Roman" w:eastAsia="Times New Roman" w:hAnsi="Times New Roman" w:cs="Times New Roman"/>
          <w:sz w:val="28"/>
          <w:szCs w:val="28"/>
        </w:rPr>
        <w:lastRenderedPageBreak/>
        <w:t>Тарасівський дячок-маляр відмовив Шевченкові, сказавши, що ні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би той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не має здібностей до малярства. Лише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сел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і Хлипнівка маляр вперше заявив, що з Тараса будуть люди і погодився взяти його своїм учнем. Але для того, щоб жити у маляра, потрібний був дозвіл від пана. Коли Тарас прийшов просити дозволу в управляючого на навчання у хлипнівського маляра, його забрали в панську двірню, спочатку кухарчуком, а поті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– козачком поміщика Енгельгардта. Це було у 1829 році, Шевченкові йшов 15-й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ік.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Поміщик Енгельгардт жив у Вільно, часто виїздив до Києва та інших міст, возячи з собою козачка Тараса. Праця козачка не подобалась Шевченкові, він нудьгував і нишком копіював картини, що були розвішані в панських покоях. Одного разу у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ільно його за це жорстоко покарали. Пани поїхали на бал і довго не поверталися. Тарас засвітив свічку і заходився перемальовувати з лубочної картини козака Платова, героя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ітчизняної війни 1812 року, і так захопився копіюванням, що не чув, як повернулися господарі. «Пан люто нам’яв мені вуха і надавав ляпасів, – розповідає Шевченко у своїй автобіографії. – Другого дня він звелів кучерові Сидорці випороти мене добре, що й було виконано з належним усердям».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У Вільно Шевченко вивчає польську мову, знайомиться з польською літературою, продовжує вчитися малювати. Матеріалів про перший період малярської творчості Шевченка збереглося небагато, але вони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ідчать про те, що Шевченко вже з 16 років добре володів технікою рисування.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початку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1831 року Енгельгардт переїхав до Петербурга, куди разом із слугами був відправлений по етапу і Т. Шевченко.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Бажаючи мати серед своїх слуг «власного» художника, Енгельгардт законтрактував Шевченка на чотири роки до цехового майстра живопису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иряєва.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Перебуваючи у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иряєва, Шевченко вперше мав можливість учитись живопису. Наука його була дуже важкою, бо доводилось виконувати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ізноманітні малярські роботи. Та й про самого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Ш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иряєва Тарас Григорович розповідав як про людину, що була «у своєму цеху не останнім майстром», але мала деспотичну, грубу вдачу.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У 1835 році Т. Шевченко познайомився з художником І. М. Сошенком – учнем Академії художеств. За його допомогою Шевченко зблизився з визначними діячами російської культури.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Талант Шевченка як поета й художника звернув на себе увагу представникі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 рос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ійської культури, зокрема К. П. Брюллова. Шевченко познайомився з поетом Жуковським, конференц-секретарем Академії художеств Григоровичем, художником Венеціановим, композитором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ієльгорським.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Вони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високо оцінили здібності Шевченка і вирішили допомогти йому звільнитися від кріпацтва і вчитися.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Спроба домовитися з поміщиком про звільнення Шевченка без викупу не дала наслідкі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волю поета Енгельгардт вимагав 2500 карбованців. Щоб дістати необхідну суму, Брюллов намалював портрет письменника Жуковського. Цей портрет розіграли в лотерею і 22 квітня 1838 року викупили Шевченка з неволі. Одержавши волю, Шевченко став відвідувати Академію художеств, Товариство заохочення художників зарахувало його своїм стипендіатом. Тарас Григорович скоро став улюбленим учнем і другом К. П. Брюллова.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E5C62" w:rsidRDefault="001C02D5" w:rsidP="00FE5C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E5C62">
        <w:rPr>
          <w:rFonts w:ascii="Times New Roman" w:eastAsia="Times New Roman" w:hAnsi="Times New Roman" w:cs="Times New Roman"/>
          <w:sz w:val="28"/>
          <w:szCs w:val="28"/>
        </w:rPr>
        <w:lastRenderedPageBreak/>
        <w:t>   </w:t>
      </w:r>
      <w:r w:rsidRPr="00FE5C62">
        <w:rPr>
          <w:rFonts w:ascii="Times New Roman" w:eastAsia="Times New Roman" w:hAnsi="Times New Roman" w:cs="Times New Roman"/>
          <w:i/>
          <w:iCs/>
          <w:sz w:val="28"/>
          <w:szCs w:val="28"/>
        </w:rPr>
        <w:t>«Живу, учусь, нікому не кланяюсь і нікого не боюсь. Велике щастя бути вольним чоловіком»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t>, - пише ві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у листі до брата Микити.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Навчаючись в Академії художеств, Шевченко знайомиться з історією батьківщини, Греції, Риму, з кращими творами прогресивних письменників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осії – Пушкіна, Лермонтова, Гоголя, читає твори українських письменників – Котляревського, Квітки-Основ’яненка та ін. Знайомиться також з визначними творами західноєвропейської літератури, вивчає французьку мову; все це в значній мі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 підносить політичний і культурний рівень поета. Перша збірка власних віршів Шевченка вийшла в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іт 1840 року під назвою «Кобзар». Невеликий за обсягом «Кобзар» мав винятковий успіх. Поетичний талант Т. Шевченка був визнаний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іма передовими людьми того часу. Вихід «Кобзаря» був визначною подією в українській і російській літературі. Більшість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російських пер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іодичних видань позитивно оцінила появу «Кобзаря».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Завдяки наполегливій роботі над собою Шевченко домагається значних успі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ів у живопису. Він став чудовим портретистом та великим майстром акварельного рисунка і за успіхи у навчанні одержує від Академії три срібних медалі: у 1840 році за картину «Бідний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хлопчик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дає собаці шматок хліба» та 1841 року за картину «Циганка-ворожка». Перший малюнок, за який Тарас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Григорович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одержав срібну медаль у 1839 році, до нас не дійшов.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У цей час в Академії художеств малювали картини переважно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біблійні та міфологічні теми. Шевченка не задовольняє ця обмеженість. У його творах з’являються люди з народу – дівчина-кріпачка, діти, циганка та ін. Своїми картинами він намагається привернути увагу суспільства до пригнобленого люду.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Навесні 1843 року Тарас Григорович разом з Євгеном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ребінкою виїхав на Україну. Поїздка була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пов’язана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з бажанням побачитися з братами і сестрами, а також здійснити задум – відобразити в малюнках життя, побут українського народу та природу України.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Сумні картини постали перед очима поета, нелюдські знущання над селянами викликають у нього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ішучий протест проти існуючого ладу. Враження від цієї поїздки і спостереження тяжкого життя кріпаків Шевченко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ізніше використав у своїх поезіях та повістях.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Українські поміщики запрошували Шевченка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себе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, намагалися відвернути увагу поета від життя народу. Але змушений іноді бути десь на панському балу, Шевченко почував себе ніяково.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Один лубенський поміщик запросив Шевченка на обід. Коли поет прийшов, у передпокої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імав слуга. Господар ударив слугу в присутності гостей. Поет зблід, надів шапку і залишив господаря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е повернувся, хоч як його просив поміщик.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Взимку 1844 року Тарас Григорович повертається до Петербурга для закінчення навчання в Академії художеств. У Петербурзі Шевченко знайомиться з деякими із майбутніх членів товариства петрашевців, яке виникло у 1845 році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ід керівництвом Буташевича-Петрашевського.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Тарас Григорович закінчив навчання в Академії художеств, одержав звання «некласного художника» і навесні 1845 року виїхав працювати на Україну. B Києві він влаштовується на посаду художника тимчасової комісії по розгляду стародавніх актів. Шевченко зарисовує пам’ятники старовини у Київській, Полтавській, Волинській, Чернігівській та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одільській губерніях. </w:t>
      </w:r>
    </w:p>
    <w:p w:rsidR="001C02D5" w:rsidRPr="00FE5C62" w:rsidRDefault="001C02D5" w:rsidP="00FE5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62">
        <w:rPr>
          <w:rFonts w:ascii="Times New Roman" w:eastAsia="Times New Roman" w:hAnsi="Times New Roman" w:cs="Times New Roman"/>
          <w:sz w:val="28"/>
          <w:szCs w:val="28"/>
        </w:rPr>
        <w:lastRenderedPageBreak/>
        <w:t>Подорожуючи, Тарас Григорович збирає зразки народної творчості, виконує ряд картин та портреті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У 1846 році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Києві було засновано таємну організацію – Кирило-Мефодіївське товариство, в якій Шевченко зайняв революційно-демократичну позицію. Його однодумцями у товаристві були М. Гулак, Андрузький, Савич та ін. Друга частина учасників товариства стояла на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іберальних позиціях, це Костомаров, Куліш, Білозерський. Всі члени товариства визнавали необхідним ліквідувати в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осії кріпосне право. Проте у них не було єдиної точки зору на проведення в життя цієї основної програмної вимоги. Шевченко зустрічався з членами товариства, але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ізко негативно ставився до ліберально-буржуазних тенденцій, що панували в організації.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На літературних вечорах та на засіданнях товариства читалися революційні твори Шевченка, навколо нього гуртувалася революційно-демократична молодь. Але товариство проіснувало недовго. За доносом провокатора організацію було викрито і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іх її членів арештовано. У квітні 1847 року жандарми арештували і Т. Г. Шевченка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переправі через Дніпро, коли він повертався з Чернігова до Києва.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ід час обшуку в нього знайшли зошит з революційними віршами, в тому числі поему «Сон». Цей тві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і був основним обвинуваченням та причиною суворого покарання поета. </w:t>
      </w:r>
    </w:p>
    <w:p w:rsidR="00E64390" w:rsidRPr="00FE5C62" w:rsidRDefault="00CC4A69" w:rsidP="00FE5C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 Заарештованого Шевченка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ід конвоєм доставили в Петербург.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На допиті Шевченко тримався мужньо.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На запитання шефа жандармів: «Якими випадками ви були доведені до такого нахабства, що писали зухвалі вірші проти государя імператора?...» він відповів: «Будучи ще в Петербурзі, я чув скрізь зухвалі вислови про государя і уряд.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Повертаючись до Малоросії, я почув ще більше і гірше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між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молодими і між поважними людьми. Я побачив злидні і жахливе пригноблення селян поміщиками, посесорами і економами-шляхтичами. І все це робилось і робиться 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м’ям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государя і уряду».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Царський уряд злякався революційної сили поетичного шевченкового слова, тому жорстоко розправився з волелюбним поетом, відправивши його рядовим солдатом в Окремий Оренбурзький корпус, а цар Микола І власноручно на вироку написав: «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ід найсуворіший нагляд із забороною писати і малювати». Та навіть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каземат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 Шевченко пише поезії, що розкривають його духовну велич.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ілий цикл поезій, названий «У казематі», написав Шевченко, перебуваючи у ІІІ відділі.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Жорстокий вирок було здійснено надзвичайно швидко. 30 травня 1847 року Шевченка передали військовому міністерству, а 9 червня в супроводі фельд’єгера доставили в Оренбург. Далі його було відправлено в Орську кріпость і зараховано рядовим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п’ятого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лінійного батальйону. Потяглись довгі роки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тяжкого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солдатського життя. Солдатська служба в той час була найбільшою карою для народу, вона нічим не ві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ізнялася від каторги, бо ніде так не душили і не гнобили особу, як у казармі, ніде не процвітали в такій мірі катування, биття, наруга над людиною.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Для Тараса Григоровича заборона писати і малювати була найбільшою карою.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ільшовицька газета «Путь правды» у 1914 році про покарання Шевченка писала: «Адже він вчинив зразу два великих злочини: він, по-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перше, вийшов з народу, з крiпосних селян, і він,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по-друге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, виявився не просто поетом, а поетом-демократом, співцем пригноблених мас народу». А за це в царській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осії жорстоко карали.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Сувора муштра, знущання бездушних командирі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не зламали поета. Там, на засланні, порушуючи царську заборону, Шевченко створює ряд літературних і живописних творів.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Десять тяжких років був Шевченко на засланні.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 жахливі роки підірвали його здоров’я, але не вбили в ньому любові до життя, до правди. «Караюсь, мучусь, але не каюсь» – ось бойовий девіз Шевченка у неволі. Не маючи можливості вільно писати свої поезії, він, ховаючись поза валами, записує свої думки – вірші до малого зошита, який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ховав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за халявою чобота. У цій «захалявній книжечці» зібрано понад сто творів поета, в яких, як і раніше, звучить ненависть до самодержавно-кріпосницького ладу.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Навесні 1848 року з метою описання Аральського моря була організована експедиція.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її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складу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Шевченка включили як рядового солдата. Але керівники експедиції – капітан-лейтенант О. І. Бутаков і штабс-капітан генерального штабу О. І. Макшеєв дуже добре ставилися до політичного засланця і відомого письменника Т. Г. Шевченка і всупереч забороні доручили Шевченкові виконувати обов’язки художника. Працюючи в експедиції, Шевченко виконав близько 300 малюнків аквареллю і олівцем, на яких зобразив природу Казахстану, береги Аральського моря, а також побутові сцени з життя казахського народу. На допомогу Тарасові Григоровичу були виділені зіслані до Оренбурга поляки: художник Залєський і геолог Вернер. Шевченко зближується з польськими політичними засланцями, бачить у них своїх однодумців.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ід час перебування в експедиції Шевченко написав 72 поезії, які розкривають його прагнення й думки на засланні.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Закінчивши роботу, члени експедиції повертаються до Оренбурга, де Шевченко опрацьовує матеріали, зібрані на Аралі.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Навесні 1850 року на поета було зроблено донос, що він пише і малю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є,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порушуючи царську заборону.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ід час обшуку жандарми знайшли у Тараса Григоровича лист чиновника Левицького, в якому той писав, що за твердженням магістра Харківського університету на місце Шевченка стало до тисячі чоловік, готових боротися за його справу. Лист викликав новий арешт поета і слідство над ним. Наслідком цієї справи було заслання Шевченка в Новопетровське укріплення і встановлення за ним ще суворішого нагляду.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Але й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в таких умовах Шевченко не впадає у відчай. Знайшовши на березі Каспійського моря алебастр і глину,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ін почав займатися скульптурою. Скульптурні твори великого митця не збереглися, але робота в цій галузі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ідчить про всебічну обдарованість геніального поета.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У 1851 році Шевченко брав участь у геологічній експедиції, яка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ід керівництвом геолога Антипова в горах Кара-Тау проводила розвідку на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кам’яне вугілля.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ід час експедиції Шевченко таємно виконував обов’язки рисувальника. Збереглося понад 60 рисунків цього періоду.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ісля призначення нового коменданта укріплення майора Ускова, який гуманно ставився до Шевченка, значно послабився нагляд за ним. Тарас Григорович створює в цей час серію малюнкі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на міфологічну, історичну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іншу літературну тематику.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метою наближення мистецтва до народу Тарас Григорович займається гравюрою, вважаючи її найдемократичнішим видом образотворчого мистецтва.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Понад десять років перебував Шевченко на засланні в жорстоких умовах миколаївської солдатчини. Тільки завдяки наполегливим клопотанням друзів Тараса Григоровича було звільнено. Особливо клопоталися сі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м’я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віце-президента Академії художеств Ф. П. Толстого, учений Бер, художник Осипов, письменник Писемський, польський революціонер-демократ Сєраковський та ін.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Шевченко, довідавшись про звільнення і чекаючи офіціального повідомлення, почав писати щоденник. Щоденник Шевченка – це видатний літературний документ. В ньому висловлені глибокі філософські думки про мистецтво, про майбутнє суспільство.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У серпні 1857 року Шевченко на рибальському човні виїхав з Новопетровського укріплення до Астрахані. В цей день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ін записав у щоденнику: «Мені здається, що я той самий, що й був десять рокі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тому назад. Жодна риса в моєму внутрішньому образі не змінилась. Чи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добре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це?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Добре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Астрахані він відплив на пароплаві. У Нижньому Новгороді Шевченка затримали жандарми. Йому було заборонено в’їзд до обох столиць – Москви і Петербурга. В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листі до М. С. Щепкіна Шевченко писав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«Тепер я в Нижньому Новгороді на волі, – на такій волі, як собака на прив’язі».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Завдяки наполегливим клопотанням друзів 25 лютого 1858 року Шевченко одержує дозвіл на проживання в Петербурзі, куди і виїздить з Нижнього Новгорода через Москву. У Москві Тараса Григоровича тепло зустріли літературні діячі та вчені Бодянський, Аксаков, Максимович та інші;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там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він зустрівся з декабристом Волконським.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До Петербурга Шевченко прибув 27 березня 1858 року. Тут він знайомиться з передовими діячами російської культури і науки. Тарас Григорович зблизився з видатним російським ученим-біологом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єверцовим, малює його портрет; поновлює старе знайомство з відомим математиком Остроградським, відвідує родину Толстих.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У Петербурзі Шевченко познайомився і подружив з видатним актором-трагіком Олдріджем, який прибув на гастролі в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осію. Тарас Григорович захоплюється його чудовою грою, зустрічається з ним, малює його портрет. Долі обох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великих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артистів мали багато спільного: Шевченко походив з кріпаків, Айра Олдрідж був рабом, належав до переслідуваної кольорової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раси. Обидва вони зазнали у своєму житті багато образ і принижень, обидва щиро любили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ій народ і батьківщину.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Ще на засланні Шевченко мріяв про подорож на Україну.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ісля тривалих клопотань у травні 1859 року Тарас Григорович одержав дозвіл на цю поїздку. Одночасно з приїздом поета на Україну туди ж з ІІІ відділу прибув секретний циркуляр про•встановлення за Шевченком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пильного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нагляду. Знову поет подорожує по Україні, відвідує село Кирилівку, бачить, як поневіряються селяни-кріпаки і серед них його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ідні брати і сестри.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Антикріпосницькі виступи та революційна агітація Шевченка серед селян викликали занепокоєння поміщикі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як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 написали на нього донос губернатору.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У липні 1859 року біля с. Прохоровки (в маєтку Максимовича) Шевченка заарештували і в супроводі жандармів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ідправили до Києва. За недостатністю доказів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ін був звільнений з-під арешту, але йому запропонували негайно виїхати до Петербурга.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У Петербурзі Шевченко працює над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ідготовкою до друку збірки своїх поезій. У 1860 році виходить у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іт нове видання «Кобзаря», значно повніше, ніж попереднє, але урізане цензурою.</w:t>
      </w:r>
    </w:p>
    <w:p w:rsidR="00CC4A69" w:rsidRPr="00FE5C62" w:rsidRDefault="00CC4A69" w:rsidP="00CC4A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Але і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такому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урізаному вигляді «Кобзар» дістав високу оцінку прогресивної російської критики. У 1859 році в Лейпцигу вийшла окремим виданням збірка нелегальних віршів Пушкіна і Шевченка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ід назвою «Новые произведения Пушкина и Шевченко». Два видатних поети двох великих слов’янських народів-браті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об’єднали свої голоси в боротьбі проти царського самодержавства, за свободу народу.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У 1860 році «Кобзар» Шевченка було надруковано російською мовою. Перекладачами поезій Шевченка були переважно поети, співробітники прогресивного журналу «Современник».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В останні роки життя Тарас Григорович у своїй літературній діяльності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ідноситься до ще вищого рівня революційної свідомості, його твори стають ще гострішими, ще голосніше звучить заклик до бороть6и з самодержавством. Разом з тим Шевченко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ізко виступає і проти ідеалізму в мистецтві.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В 1859 – 1860 роках Шевченко працює над удосконаленням своєї майстерності в техніці гравюри. 3а ряд офортів, представлених на академічних виставках 1859 і 1860 років, Шевченко одержує звання академіка-гравера. Він виконує технікою офорту свої автопортрети, а також портрети Ф. Толстого, Бруні, Клодта, Горностаєва.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З метою широкої популярності живописних творів російських художників Тарас Григорович робить офорти з картин Брюллова, Лебедєва, Мещерського. Вплив Шевченка як поета і художника позначився на формуванні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ітогляду і творчості цілого ряду письменників та художників.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Крім виготовлення офортів, Тарас Григорович у цей час багато уваги приділяє виданню дешевих підручників для народу, але встиг надрукувати і розіслати лише «Буквар южнорусский» для недільних шкіл.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В останні роки свого життя поет все частіше скаржиться на втому, на погіршення стану здоров’я. Він мріє про зміну клімату,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поїздку на Україну, висловлює бажання оселитися на березі Дніпра. Але здоров’я поета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було вкрай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ідірване, тяжка хвороба прикувала його до ліжка.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9 березня 1861 року був день народження Тараса Григоровича; в цей день він одержав чимало вітальних телеграм, його запрошували приїхати на Україну, йому бажали довгих років життя і щастя... А наступного дня, 10 березня 1861 року, Шевченко помер.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Раптова і передчасна смерть поета була наслідком жахливих поневірянь у тюрмах і на засланні. Життя поета обірвалося в повному розквіті творчих сил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ому було 47 років, з яких 24 він був кріпаком, а 10 перебував на засланні.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Звістка про смерть геніального поета, як блискавка, облетіла Петербург, Москву і Україну. Царський уряд вживав усіх заходів, щоб не відбулося демонстрацій. Але вся передова громадськість і населення Петербурга прийшли віддати останню шану великому Кобзареві. В організації похорон брали участь представники російської, y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paїнської та польської культури.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ід час похорону на Смоленському кладовищі були виголошені гарячі промови; могилу поета було вкрито живими квітами.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Тепле й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зворушливе слово було промовлене поетом-демократом Курочкіним. Він сказав: «Ще одна могила розкрилась перед нами. Ще одна чиста, чесна,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ітла душа залишила нас; ще одна людина, яка належала до високої сім’ї обранців, що висловили за народ найсвітліші його вірування, вгадали найзаповітніші його бажання і передали все це невмирущим словом, – скінчила гірке життя своє, сповнене боротьби за переконання і всякого роду страждань...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Щастя в житті було не для нього, – його чекає інше, посмертне щастя – слава».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 xml:space="preserve">   Здійснюючи бажання Шевченка бути похованим над Дніпром, його близькі друзі домоглися дозволу перевезти тіло поета на Україну. У травні 1861 року прах поета тисячі киян зустріли біля Дніпра.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іля мосту студенти і селяни випрягли коней і на руках понесли труну Шевченка в місто.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ід час похоронної процесії виголошувались промови, незважаючи на заборону влади. </w:t>
      </w:r>
      <w:r w:rsidRPr="00FE5C62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>ісля урочистих проводів у Києві 10 травня 1861 року тіло поета було поховане на Чернечій горі під Каневом. Прощатися з геніальним сином українського народу з’їхалось дуже багато людей. Селяни навколишніх сі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насипали високу могилу. Поліція пильно стежила за могилою поета, забороняючи доступ до неї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трудящим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 і розганяючи сходки. Але, незважаючи на </w:t>
      </w:r>
      <w:proofErr w:type="gramStart"/>
      <w:r w:rsidRPr="00FE5C62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FE5C62">
        <w:rPr>
          <w:rFonts w:ascii="Times New Roman" w:eastAsia="Times New Roman" w:hAnsi="Times New Roman" w:cs="Times New Roman"/>
          <w:sz w:val="28"/>
          <w:szCs w:val="28"/>
        </w:rPr>
        <w:t xml:space="preserve">і заборони, народ ішов віддати шану своєму великому поету й художнику. </w:t>
      </w:r>
    </w:p>
    <w:p w:rsidR="00CC4A69" w:rsidRPr="00CC4A69" w:rsidRDefault="00CC4A69" w:rsidP="005659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4A6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І мене в сім’ї </w:t>
      </w:r>
      <w:proofErr w:type="gramStart"/>
      <w:r w:rsidRPr="00CC4A69">
        <w:rPr>
          <w:rFonts w:ascii="Times New Roman" w:eastAsia="Times New Roman" w:hAnsi="Times New Roman" w:cs="Times New Roman"/>
          <w:i/>
          <w:iCs/>
          <w:sz w:val="24"/>
          <w:szCs w:val="24"/>
        </w:rPr>
        <w:t>велик</w:t>
      </w:r>
      <w:proofErr w:type="gramEnd"/>
      <w:r w:rsidRPr="00CC4A69">
        <w:rPr>
          <w:rFonts w:ascii="Times New Roman" w:eastAsia="Times New Roman" w:hAnsi="Times New Roman" w:cs="Times New Roman"/>
          <w:i/>
          <w:iCs/>
          <w:sz w:val="24"/>
          <w:szCs w:val="24"/>
        </w:rPr>
        <w:t>ій,</w:t>
      </w:r>
      <w:r w:rsidRPr="00CC4A6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 сім’ї вольній, новій,</w:t>
      </w:r>
      <w:r w:rsidRPr="00CC4A6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Не забудьте пом’янути</w:t>
      </w:r>
      <w:r w:rsidRPr="00CC4A69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Незлим тихим словом.</w:t>
      </w:r>
      <w:r w:rsidRPr="00CC4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4A69" w:rsidRPr="00CC4A69" w:rsidRDefault="00CC4A69" w:rsidP="00CC4A69">
      <w:pPr>
        <w:jc w:val="both"/>
      </w:pPr>
    </w:p>
    <w:sectPr w:rsidR="00CC4A69" w:rsidRPr="00CC4A69" w:rsidSect="001C02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B2592"/>
    <w:multiLevelType w:val="multilevel"/>
    <w:tmpl w:val="75C2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>
    <w:useFELayout/>
  </w:compat>
  <w:rsids>
    <w:rsidRoot w:val="00794A34"/>
    <w:rsid w:val="001C02D5"/>
    <w:rsid w:val="00434E6A"/>
    <w:rsid w:val="005659D0"/>
    <w:rsid w:val="0077481B"/>
    <w:rsid w:val="00794A34"/>
    <w:rsid w:val="00CC4A69"/>
    <w:rsid w:val="00CD1E8D"/>
    <w:rsid w:val="00E64390"/>
    <w:rsid w:val="00FE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8D"/>
  </w:style>
  <w:style w:type="paragraph" w:styleId="1">
    <w:name w:val="heading 1"/>
    <w:basedOn w:val="a"/>
    <w:link w:val="10"/>
    <w:uiPriority w:val="9"/>
    <w:qFormat/>
    <w:rsid w:val="001C0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0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02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02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565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3405</Words>
  <Characters>19412</Characters>
  <Application>Microsoft Office Word</Application>
  <DocSecurity>0</DocSecurity>
  <Lines>161</Lines>
  <Paragraphs>45</Paragraphs>
  <ScaleCrop>false</ScaleCrop>
  <Company>dasss</Company>
  <LinksUpToDate>false</LinksUpToDate>
  <CharactersWithSpaces>22772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dnz232</dc:creator>
  <cp:keywords/>
  <dc:description/>
  <cp:lastModifiedBy>dnz232</cp:lastModifiedBy>
  <cp:revision>10</cp:revision>
  <dcterms:created xsi:type="dcterms:W3CDTF">2014-01-16T07:17:00Z</dcterms:created>
  <dcterms:modified xsi:type="dcterms:W3CDTF">2014-01-16T08:34:00Z</dcterms:modified>
</cp:coreProperties>
</file>